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-Borderless"/>
        <w:tblW w:w="0" w:type="auto"/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673835" w:rsidTr="001B16FF">
        <w:trPr>
          <w:trHeight w:val="1242"/>
        </w:trPr>
        <w:tc>
          <w:tcPr>
            <w:tcW w:w="5400" w:type="dxa"/>
          </w:tcPr>
          <w:p w:rsidR="00673835" w:rsidRDefault="00673835">
            <w:pPr>
              <w:pStyle w:val="Header"/>
            </w:pPr>
            <w:bookmarkStart w:id="0" w:name="_GoBack"/>
          </w:p>
        </w:tc>
        <w:tc>
          <w:tcPr>
            <w:tcW w:w="5400" w:type="dxa"/>
          </w:tcPr>
          <w:tbl>
            <w:tblPr>
              <w:tblStyle w:val="BodyTable"/>
              <w:tblW w:w="5402" w:type="dxa"/>
              <w:tblLayout w:type="fixed"/>
              <w:tblLook w:val="04A0" w:firstRow="1" w:lastRow="0" w:firstColumn="1" w:lastColumn="0" w:noHBand="0" w:noVBand="1"/>
            </w:tblPr>
            <w:tblGrid>
              <w:gridCol w:w="5402"/>
            </w:tblGrid>
            <w:tr w:rsidR="00453563" w:rsidTr="005F4916">
              <w:trPr>
                <w:trHeight w:val="700"/>
              </w:trPr>
              <w:tc>
                <w:tcPr>
                  <w:tcW w:w="5402" w:type="dxa"/>
                </w:tcPr>
                <w:p w:rsidR="00453563" w:rsidRPr="009B4070" w:rsidRDefault="00453563" w:rsidP="00453563">
                  <w:pPr>
                    <w:pStyle w:val="BodyText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B4070">
                    <w:rPr>
                      <w:b/>
                      <w:sz w:val="24"/>
                      <w:szCs w:val="24"/>
                    </w:rPr>
                    <w:t>Landmark Community Theatre Production Center</w:t>
                  </w:r>
                </w:p>
                <w:p w:rsidR="00453563" w:rsidRPr="009B4070" w:rsidRDefault="00453563" w:rsidP="00453563">
                  <w:pPr>
                    <w:pStyle w:val="BodyText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B4070">
                    <w:rPr>
                      <w:b/>
                      <w:sz w:val="24"/>
                      <w:szCs w:val="24"/>
                    </w:rPr>
                    <w:t xml:space="preserve">9 Center St. </w:t>
                  </w:r>
                </w:p>
                <w:p w:rsidR="00453563" w:rsidRPr="009B4070" w:rsidRDefault="00453563" w:rsidP="00453563">
                  <w:pPr>
                    <w:pStyle w:val="BodyText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B4070">
                    <w:rPr>
                      <w:b/>
                      <w:sz w:val="24"/>
                      <w:szCs w:val="24"/>
                    </w:rPr>
                    <w:t>Thomaston, CT 06787</w:t>
                  </w:r>
                </w:p>
                <w:p w:rsidR="007A60DA" w:rsidRPr="009B4070" w:rsidRDefault="007A60DA" w:rsidP="00453563">
                  <w:pPr>
                    <w:pStyle w:val="BodyText"/>
                    <w:jc w:val="right"/>
                    <w:rPr>
                      <w:b/>
                      <w:sz w:val="24"/>
                      <w:szCs w:val="24"/>
                    </w:rPr>
                  </w:pPr>
                  <w:r w:rsidRPr="009B4070">
                    <w:rPr>
                      <w:b/>
                      <w:sz w:val="24"/>
                      <w:szCs w:val="24"/>
                    </w:rPr>
                    <w:t xml:space="preserve"> (P) 860-283-8558</w:t>
                  </w:r>
                </w:p>
                <w:p w:rsidR="00453563" w:rsidRDefault="00453563" w:rsidP="00453563">
                  <w:pPr>
                    <w:pStyle w:val="BodyText"/>
                    <w:jc w:val="right"/>
                  </w:pPr>
                </w:p>
              </w:tc>
            </w:tr>
            <w:tr w:rsidR="00453563" w:rsidTr="005F4916">
              <w:trPr>
                <w:trHeight w:val="75"/>
              </w:trPr>
              <w:tc>
                <w:tcPr>
                  <w:tcW w:w="5402" w:type="dxa"/>
                </w:tcPr>
                <w:p w:rsidR="00453563" w:rsidRDefault="00453563">
                  <w:pPr>
                    <w:pStyle w:val="BodyText"/>
                  </w:pPr>
                </w:p>
              </w:tc>
            </w:tr>
            <w:tr w:rsidR="00453563" w:rsidTr="005F4916">
              <w:trPr>
                <w:trHeight w:val="75"/>
              </w:trPr>
              <w:tc>
                <w:tcPr>
                  <w:tcW w:w="5402" w:type="dxa"/>
                </w:tcPr>
                <w:p w:rsidR="00453563" w:rsidRDefault="00453563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Header"/>
            </w:pPr>
          </w:p>
        </w:tc>
      </w:tr>
    </w:tbl>
    <w:bookmarkEnd w:id="0"/>
    <w:p w:rsidR="00673835" w:rsidRPr="001B16FF" w:rsidRDefault="00765C2D">
      <w:pPr>
        <w:rPr>
          <w:b/>
          <w:sz w:val="52"/>
          <w:szCs w:val="52"/>
        </w:rPr>
      </w:pPr>
      <w:r>
        <w:rPr>
          <w:b/>
          <w:sz w:val="52"/>
          <w:szCs w:val="52"/>
        </w:rPr>
        <w:t>2019</w:t>
      </w:r>
      <w:r w:rsidR="004657E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Fall </w:t>
      </w:r>
      <w:r w:rsidR="001B16FF">
        <w:rPr>
          <w:b/>
          <w:sz w:val="52"/>
          <w:szCs w:val="52"/>
        </w:rPr>
        <w:t>Session</w:t>
      </w:r>
    </w:p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08"/>
      </w:tblGrid>
      <w:tr w:rsidR="00673835">
        <w:tc>
          <w:tcPr>
            <w:tcW w:w="10800" w:type="dxa"/>
          </w:tcPr>
          <w:tbl>
            <w:tblPr>
              <w:tblStyle w:val="BodyTable"/>
              <w:tblW w:w="10797" w:type="dxa"/>
              <w:tblBorders>
                <w:bottom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785"/>
              <w:gridCol w:w="7012"/>
            </w:tblGrid>
            <w:tr w:rsidR="00453563" w:rsidTr="00453563">
              <w:trPr>
                <w:trHeight w:val="222"/>
              </w:trPr>
              <w:tc>
                <w:tcPr>
                  <w:tcW w:w="3785" w:type="dxa"/>
                  <w:shd w:val="clear" w:color="auto" w:fill="F2F2F2" w:themeFill="background1" w:themeFillShade="F2"/>
                  <w:vAlign w:val="bottom"/>
                </w:tcPr>
                <w:p w:rsidR="00453563" w:rsidRDefault="00453563" w:rsidP="00453563">
                  <w:pPr>
                    <w:pStyle w:val="TopicHeading1"/>
                  </w:pPr>
                </w:p>
              </w:tc>
              <w:tc>
                <w:tcPr>
                  <w:tcW w:w="7012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453563" w:rsidRPr="00453563" w:rsidRDefault="00453563" w:rsidP="00453563">
                  <w:pPr>
                    <w:rPr>
                      <w:b/>
                      <w:sz w:val="24"/>
                      <w:szCs w:val="24"/>
                    </w:rPr>
                  </w:pPr>
                  <w:r w:rsidRPr="00453563">
                    <w:rPr>
                      <w:b/>
                      <w:sz w:val="24"/>
                      <w:szCs w:val="24"/>
                    </w:rPr>
                    <w:t>REGISTRATION INFORMATION</w:t>
                  </w: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:rsidR="00673835" w:rsidRDefault="00453563">
                  <w:pPr>
                    <w:pStyle w:val="TableHeadingLeft"/>
                  </w:pPr>
                  <w:r>
                    <w:t>Student</w:t>
                  </w:r>
                  <w:r w:rsidR="009B4070">
                    <w:t xml:space="preserve"> Name</w:t>
                  </w:r>
                  <w:proofErr w:type="gramStart"/>
                  <w:r w:rsidR="004267C5">
                    <w:t>:</w:t>
                  </w:r>
                  <w:r w:rsidR="007A60DA">
                    <w:t xml:space="preserve">                        </w:t>
                  </w:r>
                  <w:proofErr w:type="gramEnd"/>
                </w:p>
              </w:tc>
            </w:tr>
            <w:tr w:rsidR="00673835" w:rsidTr="009B4070">
              <w:trPr>
                <w:trHeight w:val="269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9B4070" w:rsidRDefault="00453563" w:rsidP="009B4070">
                  <w:pPr>
                    <w:pStyle w:val="BodyText"/>
                    <w:tabs>
                      <w:tab w:val="left" w:pos="1851"/>
                    </w:tabs>
                  </w:pPr>
                  <w:r>
                    <w:t>Parent/Guardian:</w:t>
                  </w:r>
                  <w:r w:rsidR="009B4070">
                    <w:tab/>
                    <w:t xml:space="preserve">                                                                               Email Address:</w:t>
                  </w: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399"/>
              <w:gridCol w:w="5399"/>
            </w:tblGrid>
            <w:tr w:rsidR="00673835">
              <w:tc>
                <w:tcPr>
                  <w:tcW w:w="2500" w:type="pct"/>
                </w:tcPr>
                <w:p w:rsidR="00673835" w:rsidRDefault="00453563">
                  <w:pPr>
                    <w:pStyle w:val="TableHeadingLeft"/>
                  </w:pPr>
                  <w:r>
                    <w:t>Allergies or Any other conditions the instructor should be aware of</w:t>
                  </w:r>
                  <w:r w:rsidR="004267C5">
                    <w:t>:</w:t>
                  </w:r>
                </w:p>
              </w:tc>
              <w:tc>
                <w:tcPr>
                  <w:tcW w:w="2500" w:type="pct"/>
                </w:tcPr>
                <w:p w:rsidR="00673835" w:rsidRDefault="00453563" w:rsidP="009B4070">
                  <w:pPr>
                    <w:pStyle w:val="TableHeadingLeft"/>
                  </w:pPr>
                  <w:r>
                    <w:t>Emergency Contact Info</w:t>
                  </w:r>
                  <w:r w:rsidR="004267C5">
                    <w:t>:</w:t>
                  </w:r>
                </w:p>
              </w:tc>
            </w:tr>
            <w:tr w:rsidR="00673835" w:rsidTr="00453563">
              <w:trPr>
                <w:trHeight w:val="1052"/>
              </w:trPr>
              <w:tc>
                <w:tcPr>
                  <w:tcW w:w="2500" w:type="pct"/>
                </w:tcPr>
                <w:p w:rsidR="00673835" w:rsidRDefault="00673835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0" w:type="auto"/>
              <w:tblLook w:val="04A0" w:firstRow="1" w:lastRow="0" w:firstColumn="1" w:lastColumn="0" w:noHBand="0" w:noVBand="1"/>
            </w:tblPr>
            <w:tblGrid>
              <w:gridCol w:w="10775"/>
            </w:tblGrid>
            <w:tr w:rsidR="00673835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:rsidR="00673835" w:rsidRDefault="00453563">
                  <w:pPr>
                    <w:pStyle w:val="TableHeadingLeft"/>
                  </w:pPr>
                  <w:r>
                    <w:t>Please provide the names of any additional people who will be picking your child up from class</w:t>
                  </w:r>
                  <w:r w:rsidR="004267C5">
                    <w:t>:</w:t>
                  </w:r>
                </w:p>
              </w:tc>
            </w:tr>
            <w:tr w:rsidR="00673835" w:rsidTr="007A60DA">
              <w:trPr>
                <w:trHeight w:val="836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  <w:tr w:rsidR="00673835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453563">
                  <w:pPr>
                    <w:pStyle w:val="TableHeadingLeft"/>
                  </w:pPr>
                  <w:r>
                    <w:t>Areas of interest you or your child have</w:t>
                  </w:r>
                  <w:r w:rsidR="004267C5">
                    <w:t>:</w:t>
                  </w:r>
                </w:p>
              </w:tc>
            </w:tr>
            <w:tr w:rsidR="00673835" w:rsidTr="00765C2D">
              <w:tblPrEx>
                <w:tblBorders>
                  <w:insideH w:val="single" w:sz="4" w:space="0" w:color="A6A6A6" w:themeColor="background1" w:themeShade="A6"/>
                </w:tblBorders>
              </w:tblPrEx>
              <w:trPr>
                <w:trHeight w:val="737"/>
              </w:trPr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:rsidR="00673835" w:rsidRDefault="00673835">
                  <w:pPr>
                    <w:pStyle w:val="BodyText"/>
                  </w:pPr>
                </w:p>
              </w:tc>
            </w:tr>
          </w:tbl>
          <w:p w:rsidR="00673835" w:rsidRDefault="00673835">
            <w:pPr>
              <w:pStyle w:val="NoSpaceBetween"/>
            </w:pPr>
          </w:p>
          <w:p w:rsidR="00673835" w:rsidRDefault="00673835">
            <w:pPr>
              <w:pStyle w:val="NoSpaceBetween"/>
            </w:pPr>
          </w:p>
          <w:tbl>
            <w:tblPr>
              <w:tblStyle w:val="BodyTable"/>
              <w:tblW w:w="10798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5393"/>
            </w:tblGrid>
            <w:tr w:rsidR="007A60DA" w:rsidTr="007A60DA">
              <w:trPr>
                <w:trHeight w:val="562"/>
              </w:trPr>
              <w:tc>
                <w:tcPr>
                  <w:tcW w:w="2503" w:type="pct"/>
                </w:tcPr>
                <w:p w:rsidR="007A60DA" w:rsidRDefault="001B16FF">
                  <w:pPr>
                    <w:pStyle w:val="TableHeadingLeft"/>
                  </w:pPr>
                  <w:r>
                    <w:t>The final class will be a performanc</w:t>
                  </w:r>
                  <w:r w:rsidR="00765C2D">
                    <w:t>e for Family &amp; Friends on December 7</w:t>
                  </w:r>
                  <w:r w:rsidRPr="001B16FF">
                    <w:rPr>
                      <w:vertAlign w:val="superscript"/>
                    </w:rPr>
                    <w:t>th</w:t>
                  </w:r>
                  <w:r>
                    <w:t>. Will your child be available to attend?</w:t>
                  </w:r>
                </w:p>
              </w:tc>
              <w:tc>
                <w:tcPr>
                  <w:tcW w:w="2497" w:type="pct"/>
                </w:tcPr>
                <w:p w:rsidR="007A60DA" w:rsidRDefault="007A60DA">
                  <w:pPr>
                    <w:pStyle w:val="TableHeadingLeft"/>
                  </w:pPr>
                  <w:r>
                    <w:t>T-shirt Size (indicate whether Youth or Adult):</w:t>
                  </w:r>
                </w:p>
              </w:tc>
            </w:tr>
            <w:tr w:rsidR="007A60DA" w:rsidTr="00765C2D">
              <w:trPr>
                <w:trHeight w:val="989"/>
              </w:trPr>
              <w:tc>
                <w:tcPr>
                  <w:tcW w:w="2503" w:type="pct"/>
                </w:tcPr>
                <w:p w:rsidR="007A60DA" w:rsidRDefault="007A60DA">
                  <w:pPr>
                    <w:pStyle w:val="BodyText"/>
                  </w:pPr>
                </w:p>
              </w:tc>
              <w:tc>
                <w:tcPr>
                  <w:tcW w:w="2497" w:type="pct"/>
                </w:tcPr>
                <w:p w:rsidR="007A60DA" w:rsidRDefault="007A60DA">
                  <w:pPr>
                    <w:pStyle w:val="BodyText"/>
                  </w:pPr>
                </w:p>
              </w:tc>
            </w:tr>
            <w:tr w:rsidR="007A60DA" w:rsidTr="00765C2D">
              <w:trPr>
                <w:trHeight w:val="611"/>
              </w:trPr>
              <w:tc>
                <w:tcPr>
                  <w:tcW w:w="2503" w:type="pct"/>
                </w:tcPr>
                <w:p w:rsidR="007A60DA" w:rsidRDefault="007A60DA" w:rsidP="007A60DA">
                  <w:pPr>
                    <w:pStyle w:val="BodyText"/>
                    <w:tabs>
                      <w:tab w:val="left" w:pos="3758"/>
                    </w:tabs>
                  </w:pPr>
                  <w:r>
                    <w:t xml:space="preserve">Student’s Grade: </w:t>
                  </w:r>
                </w:p>
              </w:tc>
              <w:tc>
                <w:tcPr>
                  <w:tcW w:w="2497" w:type="pct"/>
                </w:tcPr>
                <w:p w:rsidR="007A60DA" w:rsidRDefault="007A60DA" w:rsidP="007A60DA">
                  <w:pPr>
                    <w:pStyle w:val="BodyText"/>
                    <w:tabs>
                      <w:tab w:val="left" w:pos="494"/>
                    </w:tabs>
                  </w:pPr>
                  <w:r>
                    <w:t xml:space="preserve">Student’s Birth Date: </w:t>
                  </w:r>
                </w:p>
              </w:tc>
            </w:tr>
          </w:tbl>
          <w:p w:rsidR="00673835" w:rsidRDefault="00673835"/>
        </w:tc>
      </w:tr>
    </w:tbl>
    <w:p w:rsidR="00673835" w:rsidRDefault="00673835"/>
    <w:p w:rsidR="007A60DA" w:rsidRDefault="007A60DA" w:rsidP="00E6740B">
      <w:pPr>
        <w:jc w:val="center"/>
      </w:pPr>
      <w:r>
        <w:t>Thank you for registering your child for our Youth Theatre Program! The cl</w:t>
      </w:r>
      <w:r w:rsidR="00765C2D">
        <w:t>asses will run from September 1</w:t>
      </w:r>
      <w:r w:rsidR="001B16FF">
        <w:t>4</w:t>
      </w:r>
      <w:r w:rsidRPr="007A60DA">
        <w:rPr>
          <w:vertAlign w:val="superscript"/>
        </w:rPr>
        <w:t>th</w:t>
      </w:r>
      <w:r w:rsidR="00765C2D">
        <w:t xml:space="preserve"> to December 7</w:t>
      </w:r>
      <w:r w:rsidRPr="007A60DA">
        <w:rPr>
          <w:vertAlign w:val="superscript"/>
        </w:rPr>
        <w:t>th</w:t>
      </w:r>
      <w:r w:rsidRPr="009B4070">
        <w:rPr>
          <w:b/>
        </w:rPr>
        <w:t xml:space="preserve">. </w:t>
      </w:r>
      <w:r w:rsidR="00765C2D">
        <w:rPr>
          <w:b/>
        </w:rPr>
        <w:t>Students will be asked to perform during Light Up Thomaston on November 30</w:t>
      </w:r>
      <w:r w:rsidR="00765C2D" w:rsidRPr="00765C2D">
        <w:rPr>
          <w:b/>
          <w:vertAlign w:val="superscript"/>
        </w:rPr>
        <w:t>th</w:t>
      </w:r>
      <w:r w:rsidR="00765C2D">
        <w:rPr>
          <w:b/>
        </w:rPr>
        <w:t xml:space="preserve"> in the evening – attendance is not mandatory but encouraged</w:t>
      </w:r>
      <w:r w:rsidR="001B16FF">
        <w:t xml:space="preserve">. </w:t>
      </w:r>
      <w:r>
        <w:t>As a reminder, your child will be receiving a program T-shirt, which they will be r</w:t>
      </w:r>
      <w:r w:rsidR="001B16FF">
        <w:t>equired to wear for their final class</w:t>
      </w:r>
      <w:r>
        <w:t>.</w:t>
      </w:r>
      <w:r w:rsidR="009B4070">
        <w:t xml:space="preserve"> </w:t>
      </w:r>
    </w:p>
    <w:p w:rsidR="007A60DA" w:rsidRDefault="007A60DA" w:rsidP="00E6740B">
      <w:pPr>
        <w:jc w:val="center"/>
      </w:pPr>
    </w:p>
    <w:p w:rsidR="00E6740B" w:rsidRDefault="007A60DA" w:rsidP="00E6740B">
      <w:pPr>
        <w:jc w:val="center"/>
      </w:pPr>
      <w:r>
        <w:t xml:space="preserve">The </w:t>
      </w:r>
      <w:r w:rsidR="00E6740B">
        <w:t xml:space="preserve">Youth Theatre Education Program </w:t>
      </w:r>
      <w:r w:rsidR="004038B0">
        <w:t>is funded in part</w:t>
      </w:r>
      <w:r w:rsidR="00E6740B">
        <w:t xml:space="preserve"> by </w:t>
      </w:r>
      <w:r w:rsidR="004038B0">
        <w:t xml:space="preserve">a grant from the </w:t>
      </w:r>
      <w:r w:rsidR="00E6740B">
        <w:t xml:space="preserve">Connecticut Community Foundation. </w:t>
      </w:r>
    </w:p>
    <w:p w:rsidR="00581ED3" w:rsidRDefault="00E6740B" w:rsidP="00E6740B">
      <w:pPr>
        <w:jc w:val="center"/>
      </w:pPr>
      <w:r>
        <w:t>It is under the advisement of Gary Kingsbury, Board Chairman of LCT, Jeffrey Dunn, Executi</w:t>
      </w:r>
      <w:r w:rsidR="00581ED3">
        <w:t xml:space="preserve">ve Director of LCT, </w:t>
      </w:r>
    </w:p>
    <w:p w:rsidR="00E6740B" w:rsidRDefault="001B16FF" w:rsidP="00E6740B">
      <w:pPr>
        <w:jc w:val="center"/>
      </w:pPr>
      <w:proofErr w:type="gramStart"/>
      <w:r>
        <w:t>&amp;</w:t>
      </w:r>
      <w:r w:rsidR="00581ED3">
        <w:t xml:space="preserve"> Andrea Bingham</w:t>
      </w:r>
      <w:r w:rsidR="00E6740B">
        <w:t>, Youth Program Coordinator &amp; Executive Assistant of LCT.</w:t>
      </w:r>
      <w:proofErr w:type="gramEnd"/>
    </w:p>
    <w:p w:rsidR="005F4916" w:rsidRDefault="005F4916" w:rsidP="00E6740B">
      <w:pPr>
        <w:jc w:val="center"/>
      </w:pPr>
    </w:p>
    <w:p w:rsidR="00E6740B" w:rsidRDefault="00E6740B" w:rsidP="00E6740B">
      <w:pPr>
        <w:jc w:val="center"/>
      </w:pPr>
      <w:r>
        <w:t xml:space="preserve">If you have any questions or concerns, please contact </w:t>
      </w:r>
    </w:p>
    <w:p w:rsidR="00E6740B" w:rsidRDefault="00765C2D" w:rsidP="00E6740B">
      <w:pPr>
        <w:jc w:val="center"/>
      </w:pPr>
      <w:hyperlink r:id="rId8" w:history="1">
        <w:r w:rsidR="00E6740B" w:rsidRPr="00E501EF">
          <w:rPr>
            <w:rStyle w:val="Hyperlink"/>
          </w:rPr>
          <w:t>andrea@landmarkcommunitytheatre.org</w:t>
        </w:r>
      </w:hyperlink>
      <w:r w:rsidR="00E6740B">
        <w:t xml:space="preserve"> or 860-283-8558</w:t>
      </w:r>
    </w:p>
    <w:sectPr w:rsidR="00E6740B" w:rsidSect="00673835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FF" w:rsidRDefault="001B16FF">
      <w:r>
        <w:separator/>
      </w:r>
    </w:p>
  </w:endnote>
  <w:endnote w:type="continuationSeparator" w:id="0">
    <w:p w:rsidR="001B16FF" w:rsidRDefault="001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FF" w:rsidRDefault="001B16FF">
      <w:r>
        <w:separator/>
      </w:r>
    </w:p>
  </w:footnote>
  <w:footnote w:type="continuationSeparator" w:id="0">
    <w:p w:rsidR="001B16FF" w:rsidRDefault="001B16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1B16FF">
      <w:trPr>
        <w:trHeight w:val="288"/>
      </w:trPr>
      <w:tc>
        <w:tcPr>
          <w:tcW w:w="1600" w:type="pct"/>
          <w:shd w:val="clear" w:color="auto" w:fill="860908" w:themeFill="accent1"/>
        </w:tcPr>
        <w:p w:rsidR="001B16FF" w:rsidRDefault="001B16FF"/>
      </w:tc>
      <w:tc>
        <w:tcPr>
          <w:tcW w:w="100" w:type="pct"/>
        </w:tcPr>
        <w:p w:rsidR="001B16FF" w:rsidRDefault="001B16FF"/>
      </w:tc>
      <w:tc>
        <w:tcPr>
          <w:tcW w:w="1600" w:type="pct"/>
          <w:shd w:val="clear" w:color="auto" w:fill="C47810" w:themeFill="accent4"/>
        </w:tcPr>
        <w:p w:rsidR="001B16FF" w:rsidRDefault="001B16FF"/>
      </w:tc>
      <w:tc>
        <w:tcPr>
          <w:tcW w:w="100" w:type="pct"/>
        </w:tcPr>
        <w:p w:rsidR="001B16FF" w:rsidRDefault="001B16FF"/>
      </w:tc>
      <w:tc>
        <w:tcPr>
          <w:tcW w:w="1600" w:type="pct"/>
          <w:shd w:val="clear" w:color="auto" w:fill="7A500A" w:themeFill="accent3"/>
        </w:tcPr>
        <w:p w:rsidR="001B16FF" w:rsidRDefault="001B16FF"/>
      </w:tc>
    </w:tr>
  </w:tbl>
  <w:p w:rsidR="001B16FF" w:rsidRDefault="001B16F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765C2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6FF" w:rsidRDefault="001B16FF">
    <w:pPr>
      <w:pStyle w:val="Header"/>
    </w:pPr>
    <w:r>
      <w:rPr>
        <w:noProof/>
      </w:rPr>
      <w:drawing>
        <wp:inline distT="0" distB="0" distL="0" distR="0">
          <wp:extent cx="6855020" cy="1175658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T 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76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53563"/>
    <w:rsid w:val="001B16FF"/>
    <w:rsid w:val="004038B0"/>
    <w:rsid w:val="004267C5"/>
    <w:rsid w:val="00453563"/>
    <w:rsid w:val="004657E3"/>
    <w:rsid w:val="00581ED3"/>
    <w:rsid w:val="005A1C37"/>
    <w:rsid w:val="005C6D41"/>
    <w:rsid w:val="005F4916"/>
    <w:rsid w:val="00673835"/>
    <w:rsid w:val="00765C2D"/>
    <w:rsid w:val="00774B1D"/>
    <w:rsid w:val="007A60DA"/>
    <w:rsid w:val="0095174B"/>
    <w:rsid w:val="009B4070"/>
    <w:rsid w:val="00A14FB0"/>
    <w:rsid w:val="00AD4CF2"/>
    <w:rsid w:val="00D20F11"/>
    <w:rsid w:val="00E6740B"/>
    <w:rsid w:val="00ED7011"/>
    <w:rsid w:val="00F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60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04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04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860908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860908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860908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860908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F22F2E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C47810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C47810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C47810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860908" w:themeColor="accent1" w:shadow="1"/>
        <w:left w:val="single" w:sz="2" w:space="10" w:color="860908" w:themeColor="accent1" w:shadow="1"/>
        <w:bottom w:val="single" w:sz="2" w:space="10" w:color="860908" w:themeColor="accent1" w:shadow="1"/>
        <w:right w:val="single" w:sz="2" w:space="10" w:color="860908" w:themeColor="accent1" w:shadow="1"/>
      </w:pBdr>
      <w:ind w:left="1152" w:right="1152"/>
    </w:pPr>
    <w:rPr>
      <w:i/>
      <w:iCs/>
      <w:color w:val="860908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860908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860908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42040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42040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860908" w:themeColor="accent1"/>
      </w:pBdr>
      <w:spacing w:before="200" w:after="280"/>
      <w:ind w:left="936" w:right="936"/>
    </w:pPr>
    <w:rPr>
      <w:b/>
      <w:bCs/>
      <w:i/>
      <w:iCs/>
      <w:color w:val="860908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860908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860908" w:themeColor="accent1"/>
      </w:pBdr>
      <w:spacing w:after="300"/>
      <w:contextualSpacing/>
    </w:pPr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6740B"/>
    <w:rPr>
      <w:color w:val="C47810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60908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60908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2040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2040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860908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860908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860908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860908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F22F2E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C47810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C47810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C47810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860908" w:themeColor="accent1" w:shadow="1"/>
        <w:left w:val="single" w:sz="2" w:space="10" w:color="860908" w:themeColor="accent1" w:shadow="1"/>
        <w:bottom w:val="single" w:sz="2" w:space="10" w:color="860908" w:themeColor="accent1" w:shadow="1"/>
        <w:right w:val="single" w:sz="2" w:space="10" w:color="860908" w:themeColor="accent1" w:shadow="1"/>
      </w:pBdr>
      <w:ind w:left="1152" w:right="1152"/>
    </w:pPr>
    <w:rPr>
      <w:i/>
      <w:iCs/>
      <w:color w:val="860908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860908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6406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860908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860908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420404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420404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860908" w:themeColor="accent1"/>
      </w:pBdr>
      <w:spacing w:before="200" w:after="280"/>
      <w:ind w:left="936" w:right="936"/>
    </w:pPr>
    <w:rPr>
      <w:b/>
      <w:bCs/>
      <w:i/>
      <w:iCs/>
      <w:color w:val="860908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860908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860908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860908" w:themeColor="accent1"/>
      </w:pBdr>
      <w:spacing w:after="300"/>
      <w:contextualSpacing/>
    </w:pPr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413922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6740B"/>
    <w:rPr>
      <w:color w:val="C4781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a@landmarkcommunitytheatr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4" Type="http://schemas.openxmlformats.org/officeDocument/2006/relationships/image" Target="../media/image5.jpeg"/><Relationship Id="rId5" Type="http://schemas.openxmlformats.org/officeDocument/2006/relationships/image" Target="../media/image6.jpeg"/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kwell">
  <a:themeElements>
    <a:clrScheme name="Inkwell">
      <a:dk1>
        <a:sysClr val="windowText" lastClr="000000"/>
      </a:dk1>
      <a:lt1>
        <a:sysClr val="window" lastClr="FFFFFF"/>
      </a:lt1>
      <a:dk2>
        <a:srgbClr val="584D2E"/>
      </a:dk2>
      <a:lt2>
        <a:srgbClr val="EFE7C3"/>
      </a:lt2>
      <a:accent1>
        <a:srgbClr val="860908"/>
      </a:accent1>
      <a:accent2>
        <a:srgbClr val="4A0505"/>
      </a:accent2>
      <a:accent3>
        <a:srgbClr val="7A500A"/>
      </a:accent3>
      <a:accent4>
        <a:srgbClr val="C47810"/>
      </a:accent4>
      <a:accent5>
        <a:srgbClr val="827752"/>
      </a:accent5>
      <a:accent6>
        <a:srgbClr val="B5BB83"/>
      </a:accent6>
      <a:hlink>
        <a:srgbClr val="C47810"/>
      </a:hlink>
      <a:folHlink>
        <a:srgbClr val="F0A43A"/>
      </a:folHlink>
    </a:clrScheme>
    <a:fontScheme name="Inkwell">
      <a:maj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Goudy Old Style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Inkwel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satMod val="150000"/>
              </a:schemeClr>
              <a:schemeClr val="phClr">
                <a:alpha val="10000"/>
                <a:satMod val="12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38100" dir="5400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  <a:softEdge rad="25400"/>
          </a:effectLst>
        </a:effectStyle>
      </a:effectStyleLst>
      <a:bgFillStyleLst>
        <a:blipFill rotWithShape="1">
          <a:blip xmlns:r="http://schemas.openxmlformats.org/officeDocument/2006/relationships" r:embed="rId3"/>
          <a:stretch/>
        </a:blipFill>
        <a:blipFill rotWithShape="1">
          <a:blip xmlns:r="http://schemas.openxmlformats.org/officeDocument/2006/relationships" r:embed="rId4"/>
          <a:stretch/>
        </a:blipFill>
        <a:blipFill rotWithShape="1">
          <a:blip xmlns:r="http://schemas.openxmlformats.org/officeDocument/2006/relationships" r:embed="rId5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2</TotalTime>
  <Pages>1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End User</cp:lastModifiedBy>
  <cp:revision>2</cp:revision>
  <dcterms:created xsi:type="dcterms:W3CDTF">2019-08-09T18:19:00Z</dcterms:created>
  <dcterms:modified xsi:type="dcterms:W3CDTF">2019-08-09T18:19:00Z</dcterms:modified>
  <cp:category/>
</cp:coreProperties>
</file>